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8C44" w14:textId="77777777" w:rsidR="00F41FC6" w:rsidRPr="00B97B11" w:rsidRDefault="00F41FC6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  <w:r w:rsidRPr="00B97B11">
        <w:rPr>
          <w:rFonts w:ascii="游明朝" w:eastAsia="游明朝" w:hAnsi="游明朝" w:cs="Meiryo UI" w:hint="eastAsia"/>
          <w:b w:val="0"/>
          <w:sz w:val="24"/>
          <w:szCs w:val="36"/>
        </w:rPr>
        <w:t>【送信票</w:t>
      </w:r>
      <w:r w:rsidRPr="00B97B11">
        <w:rPr>
          <w:rFonts w:ascii="游明朝" w:eastAsia="游明朝" w:hAnsi="游明朝" w:cs="Meiryo UI"/>
          <w:b w:val="0"/>
          <w:sz w:val="24"/>
          <w:szCs w:val="36"/>
        </w:rPr>
        <w:t>不要</w:t>
      </w:r>
      <w:r w:rsidRPr="00B97B11">
        <w:rPr>
          <w:rFonts w:ascii="游明朝" w:eastAsia="游明朝" w:hAnsi="游明朝" w:cs="Meiryo UI" w:hint="eastAsia"/>
          <w:b w:val="0"/>
          <w:sz w:val="24"/>
          <w:szCs w:val="36"/>
        </w:rPr>
        <w:t>】</w:t>
      </w:r>
    </w:p>
    <w:p w14:paraId="27E2BB3C" w14:textId="54F61C7C" w:rsidR="00F41FC6" w:rsidRPr="00B97B11" w:rsidRDefault="00F41FC6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  <w:r w:rsidRPr="00B97B11">
        <w:rPr>
          <w:rFonts w:ascii="游明朝" w:eastAsia="游明朝" w:hAnsi="游明朝" w:cs="Meiryo UI"/>
          <w:b w:val="0"/>
          <w:sz w:val="24"/>
          <w:szCs w:val="36"/>
        </w:rPr>
        <w:t xml:space="preserve">　青森県</w:t>
      </w:r>
      <w:r>
        <w:rPr>
          <w:rFonts w:ascii="游明朝" w:eastAsia="游明朝" w:hAnsi="游明朝" w:cs="Meiryo UI" w:hint="eastAsia"/>
          <w:b w:val="0"/>
          <w:sz w:val="24"/>
          <w:szCs w:val="36"/>
        </w:rPr>
        <w:t xml:space="preserve">看護協会事業課　担当　</w:t>
      </w:r>
      <w:r w:rsidR="00D60AEF">
        <w:rPr>
          <w:rFonts w:ascii="游明朝" w:eastAsia="游明朝" w:hAnsi="游明朝" w:cs="Meiryo UI" w:hint="eastAsia"/>
          <w:b w:val="0"/>
          <w:sz w:val="24"/>
          <w:szCs w:val="36"/>
        </w:rPr>
        <w:t>上山</w:t>
      </w:r>
      <w:r w:rsidRPr="00B97B11">
        <w:rPr>
          <w:rFonts w:ascii="游明朝" w:eastAsia="游明朝" w:hAnsi="游明朝" w:cs="Meiryo UI"/>
          <w:b w:val="0"/>
          <w:sz w:val="24"/>
          <w:szCs w:val="36"/>
        </w:rPr>
        <w:t xml:space="preserve">　</w:t>
      </w:r>
      <w:r w:rsidRPr="00B97B11">
        <w:rPr>
          <w:rFonts w:ascii="游明朝" w:eastAsia="游明朝" w:hAnsi="游明朝" w:cs="Meiryo UI" w:hint="eastAsia"/>
          <w:b w:val="0"/>
          <w:sz w:val="24"/>
          <w:szCs w:val="36"/>
        </w:rPr>
        <w:t>行き</w:t>
      </w:r>
    </w:p>
    <w:p w14:paraId="4035BEEB" w14:textId="77777777" w:rsidR="00F41FC6" w:rsidRPr="00B97B11" w:rsidRDefault="00F41FC6" w:rsidP="00F41FC6">
      <w:pPr>
        <w:pStyle w:val="a4"/>
        <w:spacing w:afterLines="200" w:after="720" w:line="360" w:lineRule="exact"/>
        <w:rPr>
          <w:rFonts w:ascii="游明朝" w:eastAsia="游明朝" w:hAnsi="游明朝" w:cs="Meiryo UI"/>
          <w:b w:val="0"/>
          <w:sz w:val="24"/>
          <w:szCs w:val="36"/>
        </w:rPr>
      </w:pPr>
      <w:r w:rsidRPr="00B97B11">
        <w:rPr>
          <w:rFonts w:ascii="游明朝" w:eastAsia="游明朝" w:hAnsi="游明朝" w:cs="Meiryo UI" w:hint="eastAsia"/>
          <w:b w:val="0"/>
          <w:sz w:val="24"/>
          <w:szCs w:val="36"/>
        </w:rPr>
        <w:t xml:space="preserve">　ＦＡＸ</w:t>
      </w:r>
      <w:r w:rsidRPr="00B97B11">
        <w:rPr>
          <w:rFonts w:ascii="游明朝" w:eastAsia="游明朝" w:hAnsi="游明朝" w:cs="Meiryo UI"/>
          <w:b w:val="0"/>
          <w:sz w:val="24"/>
          <w:szCs w:val="36"/>
        </w:rPr>
        <w:t xml:space="preserve">　</w:t>
      </w:r>
      <w:r w:rsidRPr="00B97B11">
        <w:rPr>
          <w:rFonts w:ascii="游明朝" w:eastAsia="游明朝" w:hAnsi="游明朝" w:cs="Meiryo UI" w:hint="eastAsia"/>
          <w:b w:val="0"/>
          <w:sz w:val="24"/>
          <w:szCs w:val="36"/>
        </w:rPr>
        <w:t>０１７－７３</w:t>
      </w:r>
      <w:r>
        <w:rPr>
          <w:rFonts w:ascii="游明朝" w:eastAsia="游明朝" w:hAnsi="游明朝" w:cs="Meiryo UI" w:hint="eastAsia"/>
          <w:b w:val="0"/>
          <w:sz w:val="24"/>
          <w:szCs w:val="36"/>
        </w:rPr>
        <w:t>5</w:t>
      </w:r>
      <w:r w:rsidRPr="00B97B11">
        <w:rPr>
          <w:rFonts w:ascii="游明朝" w:eastAsia="游明朝" w:hAnsi="游明朝" w:cs="Meiryo UI" w:hint="eastAsia"/>
          <w:b w:val="0"/>
          <w:sz w:val="24"/>
          <w:szCs w:val="36"/>
        </w:rPr>
        <w:t>－</w:t>
      </w:r>
      <w:r>
        <w:rPr>
          <w:rFonts w:ascii="游明朝" w:eastAsia="游明朝" w:hAnsi="游明朝" w:cs="Meiryo UI" w:hint="eastAsia"/>
          <w:b w:val="0"/>
          <w:sz w:val="24"/>
          <w:szCs w:val="36"/>
        </w:rPr>
        <w:t>３８３６</w:t>
      </w:r>
    </w:p>
    <w:p w14:paraId="68EA1A34" w14:textId="077389AE" w:rsidR="00F41FC6" w:rsidRPr="00EA0B41" w:rsidRDefault="001F3BC6" w:rsidP="00F41FC6">
      <w:pPr>
        <w:pStyle w:val="a4"/>
        <w:spacing w:line="480" w:lineRule="exact"/>
        <w:jc w:val="center"/>
        <w:rPr>
          <w:rFonts w:ascii="游明朝" w:eastAsia="游明朝" w:hAnsi="游明朝" w:cs="Meiryo UI"/>
          <w:sz w:val="32"/>
          <w:szCs w:val="32"/>
        </w:rPr>
      </w:pPr>
      <w:r>
        <w:rPr>
          <w:rFonts w:ascii="游明朝" w:eastAsia="游明朝" w:hAnsi="游明朝" w:cs="Meiryo UI" w:hint="eastAsia"/>
          <w:sz w:val="32"/>
          <w:szCs w:val="32"/>
        </w:rPr>
        <w:t>「</w:t>
      </w:r>
      <w:r w:rsidR="00D60AEF" w:rsidRPr="00EA0B41">
        <w:rPr>
          <w:rFonts w:ascii="游明朝" w:eastAsia="游明朝" w:hAnsi="游明朝" w:cs="Meiryo UI" w:hint="eastAsia"/>
          <w:sz w:val="32"/>
          <w:szCs w:val="32"/>
        </w:rPr>
        <w:t>夜勤・交代制勤務に関するガイドライン</w:t>
      </w:r>
      <w:r w:rsidR="00EA0B41" w:rsidRPr="00EA0B41">
        <w:rPr>
          <w:rFonts w:ascii="游明朝" w:eastAsia="游明朝" w:hAnsi="游明朝" w:cs="Meiryo UI" w:hint="eastAsia"/>
          <w:sz w:val="32"/>
          <w:szCs w:val="32"/>
        </w:rPr>
        <w:t>」</w:t>
      </w:r>
      <w:r w:rsidR="00F41FC6" w:rsidRPr="00EA0B41">
        <w:rPr>
          <w:rFonts w:ascii="游明朝" w:eastAsia="游明朝" w:hAnsi="游明朝" w:cs="Meiryo UI" w:hint="eastAsia"/>
          <w:sz w:val="32"/>
          <w:szCs w:val="32"/>
        </w:rPr>
        <w:t>セミナー</w:t>
      </w:r>
      <w:r w:rsidR="00F41FC6" w:rsidRPr="00EA0B41">
        <w:rPr>
          <w:rFonts w:ascii="游明朝" w:eastAsia="游明朝" w:hAnsi="游明朝" w:cs="Meiryo UI"/>
          <w:sz w:val="32"/>
          <w:szCs w:val="32"/>
        </w:rPr>
        <w:t>申込書</w:t>
      </w:r>
    </w:p>
    <w:p w14:paraId="77FC3F1D" w14:textId="5B7F07F0" w:rsidR="00F41FC6" w:rsidRPr="00EA0B41" w:rsidRDefault="00EA0B41" w:rsidP="00F41FC6">
      <w:pPr>
        <w:pStyle w:val="a4"/>
        <w:spacing w:line="480" w:lineRule="exact"/>
        <w:jc w:val="center"/>
        <w:rPr>
          <w:rFonts w:ascii="游明朝" w:eastAsia="游明朝" w:hAnsi="游明朝" w:cs="Meiryo UI"/>
          <w:sz w:val="32"/>
          <w:szCs w:val="32"/>
        </w:rPr>
      </w:pPr>
      <w:r>
        <w:rPr>
          <w:rFonts w:ascii="游明朝" w:eastAsia="游明朝" w:hAnsi="游明朝" w:cs="Meiryo UI" w:hint="eastAsia"/>
          <w:sz w:val="32"/>
          <w:szCs w:val="32"/>
        </w:rPr>
        <w:t xml:space="preserve">【 </w:t>
      </w:r>
      <w:r w:rsidR="00DD1ECF" w:rsidRPr="00EA0B41">
        <w:rPr>
          <w:rFonts w:ascii="游明朝" w:eastAsia="游明朝" w:hAnsi="游明朝" w:cs="Meiryo UI" w:hint="eastAsia"/>
          <w:sz w:val="32"/>
          <w:szCs w:val="32"/>
        </w:rPr>
        <w:t>令和</w:t>
      </w:r>
      <w:r>
        <w:rPr>
          <w:rFonts w:ascii="游明朝" w:eastAsia="游明朝" w:hAnsi="游明朝" w:cs="Meiryo UI" w:hint="eastAsia"/>
          <w:sz w:val="32"/>
          <w:szCs w:val="32"/>
        </w:rPr>
        <w:t>２</w:t>
      </w:r>
      <w:r w:rsidR="00F41FC6" w:rsidRPr="00EA0B41">
        <w:rPr>
          <w:rFonts w:ascii="游明朝" w:eastAsia="游明朝" w:hAnsi="游明朝" w:cs="Meiryo UI"/>
          <w:sz w:val="32"/>
          <w:szCs w:val="32"/>
        </w:rPr>
        <w:t>年</w:t>
      </w:r>
      <w:r>
        <w:rPr>
          <w:rFonts w:ascii="游明朝" w:eastAsia="游明朝" w:hAnsi="游明朝" w:cs="Meiryo UI" w:hint="eastAsia"/>
          <w:sz w:val="32"/>
          <w:szCs w:val="32"/>
        </w:rPr>
        <w:t>１０</w:t>
      </w:r>
      <w:r w:rsidR="00F41FC6" w:rsidRPr="00EA0B41">
        <w:rPr>
          <w:rFonts w:ascii="游明朝" w:eastAsia="游明朝" w:hAnsi="游明朝" w:cs="Meiryo UI"/>
          <w:sz w:val="32"/>
          <w:szCs w:val="32"/>
        </w:rPr>
        <w:t>月</w:t>
      </w:r>
      <w:r>
        <w:rPr>
          <w:rFonts w:ascii="游明朝" w:eastAsia="游明朝" w:hAnsi="游明朝" w:cs="Meiryo UI" w:hint="eastAsia"/>
          <w:sz w:val="32"/>
          <w:szCs w:val="32"/>
        </w:rPr>
        <w:t>３１</w:t>
      </w:r>
      <w:r w:rsidR="00F41FC6" w:rsidRPr="00EA0B41">
        <w:rPr>
          <w:rFonts w:ascii="游明朝" w:eastAsia="游明朝" w:hAnsi="游明朝" w:cs="Meiryo UI"/>
          <w:sz w:val="32"/>
          <w:szCs w:val="32"/>
        </w:rPr>
        <w:t>日</w:t>
      </w:r>
      <w:r w:rsidR="00F41FC6" w:rsidRPr="00EA0B41">
        <w:rPr>
          <w:rFonts w:ascii="游明朝" w:eastAsia="游明朝" w:hAnsi="游明朝" w:cs="Meiryo UI" w:hint="eastAsia"/>
          <w:sz w:val="32"/>
          <w:szCs w:val="32"/>
        </w:rPr>
        <w:t>(土)</w:t>
      </w:r>
      <w:r w:rsidR="00F41FC6" w:rsidRPr="00EA0B41">
        <w:rPr>
          <w:rFonts w:ascii="游明朝" w:eastAsia="游明朝" w:hAnsi="游明朝" w:cs="Meiryo UI"/>
          <w:sz w:val="32"/>
          <w:szCs w:val="32"/>
        </w:rPr>
        <w:t>開催</w:t>
      </w:r>
      <w:r>
        <w:rPr>
          <w:rFonts w:ascii="游明朝" w:eastAsia="游明朝" w:hAnsi="游明朝" w:cs="Meiryo UI" w:hint="eastAsia"/>
          <w:sz w:val="32"/>
          <w:szCs w:val="32"/>
        </w:rPr>
        <w:t xml:space="preserve"> 】</w:t>
      </w:r>
    </w:p>
    <w:p w14:paraId="230E2FE7" w14:textId="5E372EC0" w:rsidR="00F41FC6" w:rsidRDefault="00F41FC6" w:rsidP="00F41FC6">
      <w:pPr>
        <w:pStyle w:val="a4"/>
        <w:spacing w:line="480" w:lineRule="exact"/>
        <w:jc w:val="center"/>
        <w:rPr>
          <w:rFonts w:ascii="游明朝" w:eastAsia="游明朝" w:hAnsi="游明朝" w:cs="Meiryo UI"/>
          <w:sz w:val="32"/>
          <w:szCs w:val="36"/>
        </w:rPr>
      </w:pPr>
    </w:p>
    <w:p w14:paraId="06095405" w14:textId="77777777" w:rsidR="00536F2B" w:rsidRPr="00EA0B41" w:rsidRDefault="00536F2B" w:rsidP="00F41FC6">
      <w:pPr>
        <w:pStyle w:val="a4"/>
        <w:spacing w:line="480" w:lineRule="exact"/>
        <w:jc w:val="center"/>
        <w:rPr>
          <w:rFonts w:ascii="游明朝" w:eastAsia="游明朝" w:hAnsi="游明朝" w:cs="Meiryo UI" w:hint="eastAsia"/>
          <w:sz w:val="32"/>
          <w:szCs w:val="36"/>
        </w:rPr>
      </w:pPr>
    </w:p>
    <w:tbl>
      <w:tblPr>
        <w:tblStyle w:val="a5"/>
        <w:tblW w:w="6662" w:type="dxa"/>
        <w:tblInd w:w="2122" w:type="dxa"/>
        <w:tblLook w:val="04A0" w:firstRow="1" w:lastRow="0" w:firstColumn="1" w:lastColumn="0" w:noHBand="0" w:noVBand="1"/>
      </w:tblPr>
      <w:tblGrid>
        <w:gridCol w:w="2435"/>
        <w:gridCol w:w="4227"/>
      </w:tblGrid>
      <w:tr w:rsidR="00F41FC6" w:rsidRPr="00F41FC6" w14:paraId="2213F826" w14:textId="77777777" w:rsidTr="00EA0B41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7D6" w14:textId="1EE88BF8" w:rsidR="00F41FC6" w:rsidRPr="00F41FC6" w:rsidRDefault="00F41FC6" w:rsidP="00CD28FF">
            <w:pPr>
              <w:pStyle w:val="a4"/>
              <w:spacing w:line="300" w:lineRule="auto"/>
              <w:ind w:leftChars="100" w:left="201" w:rightChars="100" w:right="201"/>
              <w:contextualSpacing/>
              <w:jc w:val="center"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 xml:space="preserve">所 </w:t>
            </w:r>
            <w:r w:rsidR="00CD28FF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 xml:space="preserve">属 </w:t>
            </w:r>
            <w:r w:rsidR="00CD28FF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26B" w14:textId="77777777" w:rsidR="00F41FC6" w:rsidRPr="00F41FC6" w:rsidRDefault="00F41FC6" w:rsidP="00143F4A">
            <w:pPr>
              <w:pStyle w:val="a4"/>
              <w:spacing w:line="300" w:lineRule="auto"/>
              <w:contextualSpacing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</w:p>
        </w:tc>
      </w:tr>
      <w:tr w:rsidR="00F41FC6" w:rsidRPr="00F41FC6" w14:paraId="1F891848" w14:textId="77777777" w:rsidTr="00EA0B41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2E6" w14:textId="4DFCE808" w:rsidR="00F41FC6" w:rsidRPr="00F41FC6" w:rsidRDefault="00F41FC6" w:rsidP="00CD28FF">
            <w:pPr>
              <w:pStyle w:val="a4"/>
              <w:spacing w:line="300" w:lineRule="auto"/>
              <w:ind w:leftChars="100" w:left="201" w:rightChars="100" w:right="201"/>
              <w:contextualSpacing/>
              <w:jc w:val="center"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担</w:t>
            </w:r>
            <w:r w:rsidR="00CD28FF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当</w:t>
            </w:r>
            <w:r w:rsidR="00CD28FF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者</w:t>
            </w:r>
            <w:r w:rsidR="00CD28FF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B21" w14:textId="77777777" w:rsidR="00F41FC6" w:rsidRPr="00F41FC6" w:rsidRDefault="00F41FC6" w:rsidP="00143F4A">
            <w:pPr>
              <w:pStyle w:val="a4"/>
              <w:spacing w:line="300" w:lineRule="auto"/>
              <w:contextualSpacing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</w:p>
        </w:tc>
      </w:tr>
      <w:tr w:rsidR="00F41FC6" w:rsidRPr="00F41FC6" w14:paraId="2D69BAD9" w14:textId="77777777" w:rsidTr="00EA0B41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D15" w14:textId="538D9020" w:rsidR="00F41FC6" w:rsidRPr="00F41FC6" w:rsidRDefault="00F41FC6" w:rsidP="00143F4A">
            <w:pPr>
              <w:pStyle w:val="a4"/>
              <w:spacing w:line="300" w:lineRule="auto"/>
              <w:contextualSpacing/>
              <w:jc w:val="center"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Ｔ</w:t>
            </w:r>
            <w:r w:rsidR="00CD28FF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 xml:space="preserve">Ｅ </w:t>
            </w:r>
            <w:r w:rsidR="00CD28FF">
              <w:rPr>
                <w:rFonts w:ascii="游明朝" w:eastAsia="游明朝" w:hAnsi="游明朝" w:cs="Meiryo UI"/>
                <w:b w:val="0"/>
                <w:sz w:val="22"/>
                <w:szCs w:val="22"/>
              </w:rPr>
              <w:t xml:space="preserve"> </w:t>
            </w:r>
            <w:r w:rsidRPr="00F41FC6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Ｌ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10B" w14:textId="77777777" w:rsidR="00F41FC6" w:rsidRPr="00F41FC6" w:rsidRDefault="00F41FC6" w:rsidP="00143F4A">
            <w:pPr>
              <w:pStyle w:val="a4"/>
              <w:spacing w:line="300" w:lineRule="auto"/>
              <w:contextualSpacing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</w:p>
        </w:tc>
      </w:tr>
    </w:tbl>
    <w:p w14:paraId="4C31E73B" w14:textId="77777777" w:rsidR="00F41FC6" w:rsidRDefault="00F41FC6" w:rsidP="00F41FC6">
      <w:pPr>
        <w:pStyle w:val="a4"/>
        <w:spacing w:line="300" w:lineRule="auto"/>
        <w:ind w:firstLineChars="1700" w:firstLine="3927"/>
        <w:contextualSpacing/>
        <w:rPr>
          <w:rFonts w:ascii="游明朝" w:eastAsia="游明朝" w:hAnsi="游明朝" w:cs="Meiryo UI"/>
          <w:b w:val="0"/>
          <w:sz w:val="24"/>
          <w:szCs w:val="24"/>
        </w:rPr>
      </w:pPr>
      <w:r w:rsidRPr="00B97B11">
        <w:rPr>
          <w:rFonts w:ascii="游明朝" w:eastAsia="游明朝" w:hAnsi="游明朝" w:cs="Meiryo UI"/>
          <w:b w:val="0"/>
          <w:sz w:val="24"/>
          <w:szCs w:val="24"/>
        </w:rPr>
        <w:t xml:space="preserve">  </w:t>
      </w:r>
      <w:r w:rsidRPr="00B97B11">
        <w:rPr>
          <w:rFonts w:ascii="游明朝" w:eastAsia="游明朝" w:hAnsi="游明朝" w:cs="Meiryo UI" w:hint="eastAsia"/>
          <w:b w:val="0"/>
          <w:sz w:val="24"/>
          <w:szCs w:val="24"/>
        </w:rPr>
        <w:t xml:space="preserve"> </w:t>
      </w:r>
      <w:r w:rsidRPr="00B97B11">
        <w:rPr>
          <w:rFonts w:ascii="游明朝" w:eastAsia="游明朝" w:hAnsi="游明朝" w:cs="Meiryo UI"/>
          <w:b w:val="0"/>
          <w:sz w:val="24"/>
          <w:szCs w:val="24"/>
        </w:rPr>
        <w:t xml:space="preserve"> </w:t>
      </w:r>
      <w:r w:rsidRPr="00B97B11">
        <w:rPr>
          <w:rFonts w:ascii="游明朝" w:eastAsia="游明朝" w:hAnsi="游明朝" w:cs="Meiryo UI" w:hint="eastAsia"/>
          <w:b w:val="0"/>
          <w:sz w:val="24"/>
          <w:szCs w:val="24"/>
        </w:rPr>
        <w:t xml:space="preserve"> </w:t>
      </w:r>
      <w:r w:rsidRPr="00B97B11">
        <w:rPr>
          <w:rFonts w:ascii="游明朝" w:eastAsia="游明朝" w:hAnsi="游明朝" w:cs="Meiryo UI"/>
          <w:b w:val="0"/>
          <w:sz w:val="24"/>
          <w:szCs w:val="24"/>
        </w:rPr>
        <w:t xml:space="preserve">    </w:t>
      </w:r>
    </w:p>
    <w:tbl>
      <w:tblPr>
        <w:tblStyle w:val="a5"/>
        <w:tblW w:w="8834" w:type="dxa"/>
        <w:tblInd w:w="-5" w:type="dxa"/>
        <w:tblLook w:val="04A0" w:firstRow="1" w:lastRow="0" w:firstColumn="1" w:lastColumn="0" w:noHBand="0" w:noVBand="1"/>
      </w:tblPr>
      <w:tblGrid>
        <w:gridCol w:w="2899"/>
        <w:gridCol w:w="2762"/>
        <w:gridCol w:w="3173"/>
      </w:tblGrid>
      <w:tr w:rsidR="00F41FC6" w:rsidRPr="00B97B11" w14:paraId="3544FEA1" w14:textId="77777777" w:rsidTr="00F64C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874" w14:textId="77777777" w:rsidR="00F41FC6" w:rsidRPr="00B97B11" w:rsidRDefault="00F41FC6" w:rsidP="00143F4A">
            <w:pPr>
              <w:pStyle w:val="a4"/>
              <w:spacing w:line="480" w:lineRule="exact"/>
              <w:jc w:val="center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B97B11">
              <w:rPr>
                <w:rFonts w:ascii="游明朝" w:eastAsia="游明朝" w:hAnsi="游明朝" w:cs="Meiryo UI" w:hint="eastAsia"/>
                <w:sz w:val="24"/>
                <w:szCs w:val="24"/>
              </w:rPr>
              <w:t>氏　　名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1B3" w14:textId="77777777" w:rsidR="00F41FC6" w:rsidRPr="00B97B11" w:rsidRDefault="00F41FC6" w:rsidP="00143F4A">
            <w:pPr>
              <w:pStyle w:val="a4"/>
              <w:spacing w:line="480" w:lineRule="exact"/>
              <w:jc w:val="center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B97B11">
              <w:rPr>
                <w:rFonts w:ascii="游明朝" w:eastAsia="游明朝" w:hAnsi="游明朝" w:cs="Meiryo UI" w:hint="eastAsia"/>
                <w:sz w:val="24"/>
                <w:szCs w:val="24"/>
              </w:rPr>
              <w:t xml:space="preserve">役　</w:t>
            </w:r>
            <w:r w:rsidRPr="00B97B11">
              <w:rPr>
                <w:rFonts w:ascii="游明朝" w:eastAsia="游明朝" w:hAnsi="游明朝" w:cs="Meiryo UI"/>
                <w:sz w:val="24"/>
                <w:szCs w:val="24"/>
              </w:rPr>
              <w:t xml:space="preserve">　</w:t>
            </w:r>
            <w:r w:rsidRPr="00B97B11">
              <w:rPr>
                <w:rFonts w:ascii="游明朝" w:eastAsia="游明朝" w:hAnsi="游明朝" w:cs="Meiryo UI" w:hint="eastAsia"/>
                <w:sz w:val="24"/>
                <w:szCs w:val="24"/>
              </w:rPr>
              <w:t>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56A" w14:textId="11C239DB" w:rsidR="00F41FC6" w:rsidRPr="00B97B11" w:rsidRDefault="00F41FC6" w:rsidP="00143F4A">
            <w:pPr>
              <w:pStyle w:val="a4"/>
              <w:spacing w:line="480" w:lineRule="exact"/>
              <w:jc w:val="center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B97B11">
              <w:rPr>
                <w:rFonts w:ascii="游明朝" w:eastAsia="游明朝" w:hAnsi="游明朝" w:cs="Meiryo UI" w:hint="eastAsia"/>
                <w:sz w:val="24"/>
                <w:szCs w:val="24"/>
              </w:rPr>
              <w:t>職　　種</w:t>
            </w:r>
            <w:r w:rsidR="00CC7325">
              <w:rPr>
                <w:rFonts w:ascii="游明朝" w:eastAsia="游明朝" w:hAnsi="游明朝" w:cs="Meiryo UI" w:hint="eastAsia"/>
                <w:sz w:val="24"/>
                <w:szCs w:val="24"/>
              </w:rPr>
              <w:t xml:space="preserve">　</w:t>
            </w:r>
            <w:r w:rsidRPr="00B97B11">
              <w:rPr>
                <w:rFonts w:ascii="游明朝" w:eastAsia="游明朝" w:hAnsi="游明朝" w:cs="Meiryo UI" w:hint="eastAsia"/>
                <w:sz w:val="24"/>
                <w:szCs w:val="24"/>
              </w:rPr>
              <w:t>※</w:t>
            </w:r>
          </w:p>
        </w:tc>
      </w:tr>
      <w:tr w:rsidR="00F41FC6" w:rsidRPr="00B97B11" w14:paraId="7E972611" w14:textId="77777777" w:rsidTr="001D1A85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607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595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334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</w:tr>
      <w:tr w:rsidR="00F41FC6" w:rsidRPr="00B97B11" w14:paraId="27010262" w14:textId="77777777" w:rsidTr="001D1A85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4D6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68F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3FF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</w:tr>
      <w:tr w:rsidR="00F41FC6" w:rsidRPr="00B97B11" w14:paraId="3BB72A14" w14:textId="77777777" w:rsidTr="001D1A85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DC9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D19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345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</w:tr>
      <w:tr w:rsidR="00F41FC6" w:rsidRPr="00B97B11" w14:paraId="0328608D" w14:textId="77777777" w:rsidTr="001D1A85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D33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8DC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929" w14:textId="77777777" w:rsidR="00F41FC6" w:rsidRPr="00B97B11" w:rsidRDefault="00F41FC6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</w:tr>
      <w:tr w:rsidR="00E1483A" w:rsidRPr="00B97B11" w14:paraId="5453A394" w14:textId="77777777" w:rsidTr="001D1A85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EDB" w14:textId="77777777" w:rsidR="00E1483A" w:rsidRPr="00B97B11" w:rsidRDefault="00E1483A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2C9" w14:textId="77777777" w:rsidR="00E1483A" w:rsidRPr="00B97B11" w:rsidRDefault="00E1483A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7F2" w14:textId="77777777" w:rsidR="00E1483A" w:rsidRPr="00B97B11" w:rsidRDefault="00E1483A" w:rsidP="00143F4A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</w:tr>
    </w:tbl>
    <w:p w14:paraId="00EFB38F" w14:textId="3A3B8BBB" w:rsidR="00F41FC6" w:rsidRPr="00E1483A" w:rsidRDefault="00F41FC6" w:rsidP="00F41FC6">
      <w:pPr>
        <w:pStyle w:val="a4"/>
        <w:spacing w:afterLines="100" w:after="360" w:line="360" w:lineRule="exact"/>
        <w:rPr>
          <w:rFonts w:ascii="游明朝" w:eastAsia="游明朝" w:hAnsi="游明朝" w:cs="Meiryo UI"/>
          <w:b w:val="0"/>
          <w:sz w:val="22"/>
          <w:szCs w:val="22"/>
        </w:rPr>
      </w:pPr>
      <w:r w:rsidRPr="00E1483A">
        <w:rPr>
          <w:rFonts w:ascii="游明朝" w:eastAsia="游明朝" w:hAnsi="游明朝" w:cs="Meiryo UI" w:hint="eastAsia"/>
          <w:b w:val="0"/>
          <w:sz w:val="22"/>
          <w:szCs w:val="22"/>
        </w:rPr>
        <w:t>※</w:t>
      </w:r>
      <w:r w:rsidRPr="00E1483A">
        <w:rPr>
          <w:rFonts w:ascii="游明朝" w:eastAsia="游明朝" w:hAnsi="游明朝" w:cs="Meiryo UI"/>
          <w:b w:val="0"/>
          <w:sz w:val="22"/>
          <w:szCs w:val="22"/>
        </w:rPr>
        <w:t>職種</w:t>
      </w:r>
      <w:r w:rsidRPr="00E1483A">
        <w:rPr>
          <w:rFonts w:ascii="游明朝" w:eastAsia="游明朝" w:hAnsi="游明朝" w:cs="Meiryo UI" w:hint="eastAsia"/>
          <w:b w:val="0"/>
          <w:sz w:val="22"/>
          <w:szCs w:val="22"/>
        </w:rPr>
        <w:t>欄</w:t>
      </w:r>
      <w:r w:rsidRPr="00E1483A">
        <w:rPr>
          <w:rFonts w:ascii="游明朝" w:eastAsia="游明朝" w:hAnsi="游明朝" w:cs="Meiryo UI"/>
          <w:b w:val="0"/>
          <w:sz w:val="22"/>
          <w:szCs w:val="22"/>
        </w:rPr>
        <w:t>には医師、看護師</w:t>
      </w:r>
      <w:r w:rsidRPr="00E1483A">
        <w:rPr>
          <w:rFonts w:ascii="游明朝" w:eastAsia="游明朝" w:hAnsi="游明朝" w:cs="Meiryo UI" w:hint="eastAsia"/>
          <w:b w:val="0"/>
          <w:sz w:val="22"/>
          <w:szCs w:val="22"/>
        </w:rPr>
        <w:t>、</w:t>
      </w:r>
      <w:r w:rsidRPr="00E1483A">
        <w:rPr>
          <w:rFonts w:ascii="游明朝" w:eastAsia="游明朝" w:hAnsi="游明朝" w:cs="Meiryo UI"/>
          <w:b w:val="0"/>
          <w:sz w:val="22"/>
          <w:szCs w:val="22"/>
        </w:rPr>
        <w:t>事務</w:t>
      </w:r>
      <w:r w:rsidRPr="00E1483A">
        <w:rPr>
          <w:rFonts w:ascii="游明朝" w:eastAsia="游明朝" w:hAnsi="游明朝" w:cs="Meiryo UI" w:hint="eastAsia"/>
          <w:b w:val="0"/>
          <w:sz w:val="22"/>
          <w:szCs w:val="22"/>
        </w:rPr>
        <w:t>等</w:t>
      </w:r>
      <w:r w:rsidRPr="00E1483A">
        <w:rPr>
          <w:rFonts w:ascii="游明朝" w:eastAsia="游明朝" w:hAnsi="游明朝" w:cs="Meiryo UI"/>
          <w:b w:val="0"/>
          <w:sz w:val="22"/>
          <w:szCs w:val="22"/>
        </w:rPr>
        <w:t>の</w:t>
      </w:r>
      <w:r w:rsidRPr="00E1483A">
        <w:rPr>
          <w:rFonts w:ascii="游明朝" w:eastAsia="游明朝" w:hAnsi="游明朝" w:cs="Meiryo UI" w:hint="eastAsia"/>
          <w:b w:val="0"/>
          <w:sz w:val="22"/>
          <w:szCs w:val="22"/>
        </w:rPr>
        <w:t>職</w:t>
      </w:r>
      <w:r w:rsidRPr="00E1483A">
        <w:rPr>
          <w:rFonts w:ascii="游明朝" w:eastAsia="游明朝" w:hAnsi="游明朝" w:cs="Meiryo UI"/>
          <w:b w:val="0"/>
          <w:sz w:val="22"/>
          <w:szCs w:val="22"/>
        </w:rPr>
        <w:t>区分をご記入くだ</w:t>
      </w:r>
      <w:r w:rsidRPr="00E1483A">
        <w:rPr>
          <w:rFonts w:ascii="游明朝" w:eastAsia="游明朝" w:hAnsi="游明朝" w:cs="Meiryo UI" w:hint="eastAsia"/>
          <w:b w:val="0"/>
          <w:sz w:val="22"/>
          <w:szCs w:val="22"/>
        </w:rPr>
        <w:t>さい</w:t>
      </w:r>
      <w:r w:rsidRPr="00E1483A">
        <w:rPr>
          <w:rFonts w:ascii="游明朝" w:eastAsia="游明朝" w:hAnsi="游明朝" w:cs="Meiryo UI"/>
          <w:b w:val="0"/>
          <w:sz w:val="22"/>
          <w:szCs w:val="22"/>
        </w:rPr>
        <w:t>。</w:t>
      </w:r>
    </w:p>
    <w:p w14:paraId="50114054" w14:textId="77777777" w:rsidR="00536F2B" w:rsidRDefault="00536F2B" w:rsidP="00536F2B">
      <w:pPr>
        <w:snapToGrid w:val="0"/>
        <w:ind w:rightChars="-581" w:right="-1168" w:firstLineChars="100" w:firstLine="305"/>
        <w:jc w:val="center"/>
        <w:rPr>
          <w:b/>
          <w:bCs/>
          <w:sz w:val="32"/>
          <w:szCs w:val="32"/>
        </w:rPr>
      </w:pPr>
    </w:p>
    <w:p w14:paraId="14E8978B" w14:textId="77777777" w:rsidR="00536F2B" w:rsidRDefault="00536F2B" w:rsidP="00536F2B">
      <w:pPr>
        <w:snapToGrid w:val="0"/>
        <w:ind w:rightChars="-581" w:right="-1168" w:firstLineChars="100" w:firstLine="305"/>
        <w:jc w:val="center"/>
        <w:rPr>
          <w:b/>
          <w:bCs/>
          <w:sz w:val="32"/>
          <w:szCs w:val="32"/>
        </w:rPr>
      </w:pPr>
    </w:p>
    <w:p w14:paraId="488166BC" w14:textId="40DDB7FF" w:rsidR="00075650" w:rsidRPr="00536F2B" w:rsidRDefault="00536F2B" w:rsidP="00536F2B">
      <w:pPr>
        <w:snapToGrid w:val="0"/>
        <w:ind w:rightChars="-581" w:right="-1168" w:firstLineChars="600" w:firstLine="1829"/>
        <w:rPr>
          <w:b/>
          <w:bCs/>
          <w:sz w:val="32"/>
          <w:szCs w:val="32"/>
          <w:u w:val="single"/>
        </w:rPr>
      </w:pPr>
      <w:r w:rsidRPr="00536F2B">
        <w:rPr>
          <w:rFonts w:hint="eastAsia"/>
          <w:b/>
          <w:bCs/>
          <w:sz w:val="32"/>
          <w:szCs w:val="32"/>
          <w:u w:val="single"/>
        </w:rPr>
        <w:t>申込締切　令和２年１０月５日（月）必着</w:t>
      </w:r>
    </w:p>
    <w:sectPr w:rsidR="00075650" w:rsidRPr="00536F2B" w:rsidSect="00EA0B41">
      <w:pgSz w:w="11906" w:h="16838" w:code="9"/>
      <w:pgMar w:top="964" w:right="1531" w:bottom="1134" w:left="1531" w:header="851" w:footer="992" w:gutter="0"/>
      <w:cols w:space="425"/>
      <w:docGrid w:type="linesAndChars" w:linePitch="36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6"/>
    <w:rsid w:val="00075650"/>
    <w:rsid w:val="001D1A85"/>
    <w:rsid w:val="001F3BC6"/>
    <w:rsid w:val="00521630"/>
    <w:rsid w:val="00536F2B"/>
    <w:rsid w:val="007D6D16"/>
    <w:rsid w:val="00CC7325"/>
    <w:rsid w:val="00CD28FF"/>
    <w:rsid w:val="00D60AEF"/>
    <w:rsid w:val="00DD1ECF"/>
    <w:rsid w:val="00E1483A"/>
    <w:rsid w:val="00EA0B41"/>
    <w:rsid w:val="00F41FC6"/>
    <w:rsid w:val="00F64C46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1F9CF"/>
  <w15:chartTrackingRefBased/>
  <w15:docId w15:val="{4BA79184-B971-4447-AA63-C7CCCBD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C6"/>
    <w:pPr>
      <w:spacing w:line="252" w:lineRule="auto"/>
    </w:pPr>
    <w:rPr>
      <w:color w:val="404040" w:themeColor="text1" w:themeTint="BF"/>
      <w:sz w:val="28"/>
      <w:szCs w:val="20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rsid w:val="00F41FC6"/>
    <w:pPr>
      <w:widowControl/>
      <w:spacing w:line="120" w:lineRule="exact"/>
      <w:jc w:val="left"/>
    </w:pPr>
    <w:rPr>
      <w:rFonts w:eastAsia="Meiryo UI"/>
      <w:b/>
      <w:color w:val="404040" w:themeColor="text1" w:themeTint="BF"/>
      <w:sz w:val="12"/>
      <w:szCs w:val="20"/>
      <w14:ligatures w14:val="standard"/>
    </w:rPr>
  </w:style>
  <w:style w:type="table" w:customStyle="1" w:styleId="11">
    <w:name w:val="標準の表 11"/>
    <w:basedOn w:val="a1"/>
    <w:uiPriority w:val="41"/>
    <w:rsid w:val="00F41FC6"/>
    <w:rPr>
      <w:color w:val="404040" w:themeColor="text1" w:themeTint="BF"/>
      <w:sz w:val="28"/>
      <w:szCs w:val="20"/>
      <w14:ligatures w14:val="standar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F41F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41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D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上山 夕子</cp:lastModifiedBy>
  <cp:revision>13</cp:revision>
  <cp:lastPrinted>2020-09-07T00:57:00Z</cp:lastPrinted>
  <dcterms:created xsi:type="dcterms:W3CDTF">2019-06-05T06:27:00Z</dcterms:created>
  <dcterms:modified xsi:type="dcterms:W3CDTF">2020-09-08T06:48:00Z</dcterms:modified>
</cp:coreProperties>
</file>